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DB695" w14:textId="58D5D66E" w:rsidR="004557B2" w:rsidRDefault="004557B2" w:rsidP="001E4F9D">
      <w:pPr>
        <w:pStyle w:val="Defaul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t xml:space="preserve">Dot. </w:t>
      </w:r>
      <w:r w:rsidR="001E4F9D" w:rsidRPr="001E4F9D">
        <w:rPr>
          <w:sz w:val="23"/>
          <w:szCs w:val="23"/>
        </w:rPr>
        <w:t xml:space="preserve"> DAIP.WOKRM.0102.175.1.2021</w:t>
      </w:r>
    </w:p>
    <w:p w14:paraId="1E9011C7" w14:textId="77777777" w:rsidR="001E4F9D" w:rsidRDefault="001E4F9D" w:rsidP="00ED795C">
      <w:pPr>
        <w:ind w:left="495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3F3B757" w14:textId="05F3DC4A" w:rsidR="000A71A0" w:rsidRPr="00393B08" w:rsidRDefault="00800806" w:rsidP="00ED795C">
      <w:pPr>
        <w:ind w:left="4956"/>
        <w:rPr>
          <w:rFonts w:asciiTheme="minorHAnsi" w:eastAsia="Calibri" w:hAnsiTheme="minorHAnsi" w:cstheme="minorHAnsi"/>
          <w:b/>
          <w:lang w:eastAsia="en-US"/>
        </w:rPr>
      </w:pPr>
      <w:r w:rsidRPr="00393B08">
        <w:rPr>
          <w:rFonts w:asciiTheme="minorHAnsi" w:eastAsia="Calibri" w:hAnsiTheme="minorHAnsi" w:cstheme="minorHAnsi"/>
          <w:b/>
          <w:lang w:eastAsia="en-US"/>
        </w:rPr>
        <w:t>Pan</w:t>
      </w:r>
    </w:p>
    <w:p w14:paraId="5F648BE2" w14:textId="77777777" w:rsidR="00F76BF7" w:rsidRPr="00393B08" w:rsidRDefault="00F76BF7" w:rsidP="00F76BF7">
      <w:pPr>
        <w:ind w:left="4248" w:firstLine="708"/>
        <w:rPr>
          <w:rFonts w:asciiTheme="minorHAnsi" w:eastAsia="Calibri" w:hAnsiTheme="minorHAnsi" w:cstheme="minorHAnsi"/>
          <w:b/>
          <w:bCs/>
          <w:lang w:eastAsia="en-US"/>
        </w:rPr>
      </w:pPr>
      <w:r w:rsidRPr="00393B08">
        <w:rPr>
          <w:rFonts w:asciiTheme="minorHAnsi" w:eastAsia="Calibri" w:hAnsiTheme="minorHAnsi" w:cstheme="minorHAnsi"/>
          <w:b/>
          <w:bCs/>
          <w:lang w:eastAsia="en-US"/>
        </w:rPr>
        <w:t>Jacek Paziewski</w:t>
      </w:r>
    </w:p>
    <w:p w14:paraId="29C6F38D" w14:textId="77777777" w:rsidR="008A1D3B" w:rsidRPr="00393B08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93B08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393B08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393B08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393B08" w:rsidRDefault="008A1D3B" w:rsidP="00817057">
      <w:pPr>
        <w:spacing w:after="240"/>
        <w:ind w:left="4247" w:firstLine="709"/>
        <w:rPr>
          <w:rFonts w:asciiTheme="minorHAnsi" w:eastAsia="Calibri" w:hAnsiTheme="minorHAnsi" w:cstheme="minorHAnsi"/>
          <w:b/>
          <w:lang w:eastAsia="en-US"/>
        </w:rPr>
      </w:pPr>
      <w:r w:rsidRPr="00393B08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15E24C88" w:rsidR="000A71A0" w:rsidRPr="00393B08" w:rsidRDefault="00ED795C" w:rsidP="00393B08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393B08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DC5F70" w:rsidRPr="00393B08">
        <w:rPr>
          <w:rFonts w:asciiTheme="minorHAnsi" w:eastAsia="Calibri" w:hAnsiTheme="minorHAnsi" w:cstheme="minorHAnsi"/>
          <w:i/>
          <w:iCs/>
          <w:lang w:eastAsia="en-US"/>
        </w:rPr>
        <w:t>y</w:t>
      </w:r>
      <w:r w:rsidRPr="00393B08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DC5F70" w:rsidRPr="00393B08">
        <w:rPr>
          <w:rFonts w:asciiTheme="minorHAnsi" w:eastAsia="Calibri" w:hAnsiTheme="minorHAnsi" w:cstheme="minorHAnsi"/>
          <w:i/>
          <w:iCs/>
          <w:lang w:eastAsia="en-US"/>
        </w:rPr>
        <w:t>e</w:t>
      </w:r>
      <w:r w:rsidR="00CA4294" w:rsidRPr="00393B08">
        <w:rPr>
          <w:rFonts w:asciiTheme="minorHAnsi" w:eastAsia="Calibri" w:hAnsiTheme="minorHAnsi" w:cstheme="minorHAnsi"/>
          <w:i/>
          <w:iCs/>
          <w:lang w:eastAsia="en-US"/>
        </w:rPr>
        <w:t xml:space="preserve"> Sekretarzu</w:t>
      </w:r>
      <w:r w:rsidR="00E32DC4" w:rsidRPr="00393B08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1E6AAE05" w14:textId="3414998B" w:rsidR="009330C4" w:rsidRPr="00393B08" w:rsidRDefault="00726045" w:rsidP="00393B08">
      <w:pPr>
        <w:spacing w:after="120"/>
        <w:rPr>
          <w:rFonts w:asciiTheme="minorHAnsi" w:hAnsiTheme="minorHAnsi" w:cstheme="minorHAnsi"/>
          <w:spacing w:val="-6"/>
        </w:rPr>
      </w:pPr>
      <w:r w:rsidRPr="00393B08">
        <w:rPr>
          <w:rFonts w:asciiTheme="minorHAnsi" w:hAnsiTheme="minorHAnsi" w:cstheme="minorHAnsi"/>
        </w:rPr>
        <w:t xml:space="preserve">nawiązując do </w:t>
      </w:r>
      <w:r w:rsidR="00393B08">
        <w:rPr>
          <w:rFonts w:asciiTheme="minorHAnsi" w:hAnsiTheme="minorHAnsi" w:cstheme="minorHAnsi"/>
        </w:rPr>
        <w:t xml:space="preserve">otrzymanego w ramach rozpatrywania przez KRMC </w:t>
      </w:r>
      <w:r w:rsidR="006756BD" w:rsidRPr="00393B08">
        <w:rPr>
          <w:rFonts w:asciiTheme="minorHAnsi" w:hAnsiTheme="minorHAnsi" w:cstheme="minorHAnsi"/>
          <w:b/>
          <w:iCs/>
        </w:rPr>
        <w:t>projekt</w:t>
      </w:r>
      <w:r w:rsidR="00A6673C" w:rsidRPr="00393B08">
        <w:rPr>
          <w:rFonts w:asciiTheme="minorHAnsi" w:hAnsiTheme="minorHAnsi" w:cstheme="minorHAnsi"/>
          <w:b/>
          <w:iCs/>
        </w:rPr>
        <w:t>u</w:t>
      </w:r>
      <w:r w:rsidR="006756BD" w:rsidRPr="00393B08">
        <w:rPr>
          <w:rFonts w:asciiTheme="minorHAnsi" w:hAnsiTheme="minorHAnsi" w:cstheme="minorHAnsi"/>
          <w:b/>
          <w:iCs/>
        </w:rPr>
        <w:t xml:space="preserve"> ustawy o</w:t>
      </w:r>
      <w:r w:rsidR="00393B08">
        <w:rPr>
          <w:rFonts w:asciiTheme="minorHAnsi" w:hAnsiTheme="minorHAnsi" w:cstheme="minorHAnsi"/>
          <w:b/>
          <w:iCs/>
        </w:rPr>
        <w:t> </w:t>
      </w:r>
      <w:r w:rsidR="006756BD" w:rsidRPr="00393B08">
        <w:rPr>
          <w:rFonts w:asciiTheme="minorHAnsi" w:hAnsiTheme="minorHAnsi" w:cstheme="minorHAnsi"/>
          <w:b/>
          <w:iCs/>
        </w:rPr>
        <w:t xml:space="preserve">zmianie ustawy – Prawo o ruchu drogowym oraz niektórych innych ustaw </w:t>
      </w:r>
      <w:r w:rsidR="00A3134F" w:rsidRPr="00393B08">
        <w:rPr>
          <w:rFonts w:asciiTheme="minorHAnsi" w:eastAsia="Calibri" w:hAnsiTheme="minorHAnsi" w:cstheme="minorHAnsi"/>
          <w:bCs/>
          <w:iCs/>
          <w:lang w:eastAsia="en-US"/>
        </w:rPr>
        <w:t>(</w:t>
      </w:r>
      <w:r w:rsidR="00A6673C" w:rsidRPr="00393B08">
        <w:rPr>
          <w:rFonts w:asciiTheme="minorHAnsi" w:eastAsia="Calibri" w:hAnsiTheme="minorHAnsi" w:cstheme="minorHAnsi"/>
          <w:bCs/>
          <w:iCs/>
          <w:lang w:eastAsia="en-US"/>
        </w:rPr>
        <w:t>UC48</w:t>
      </w:r>
      <w:r w:rsidR="00A3134F" w:rsidRPr="00393B08">
        <w:rPr>
          <w:rFonts w:asciiTheme="minorHAnsi" w:eastAsia="Calibri" w:hAnsiTheme="minorHAnsi" w:cstheme="minorHAnsi"/>
          <w:bCs/>
          <w:iCs/>
          <w:lang w:eastAsia="en-US"/>
        </w:rPr>
        <w:t>)</w:t>
      </w:r>
      <w:r w:rsidR="009330C4" w:rsidRPr="00393B08">
        <w:rPr>
          <w:rFonts w:asciiTheme="minorHAnsi" w:hAnsiTheme="minorHAnsi" w:cstheme="minorHAnsi"/>
          <w:bCs/>
          <w:iCs/>
        </w:rPr>
        <w:t xml:space="preserve"> oraz w</w:t>
      </w:r>
      <w:r w:rsidR="003504C8" w:rsidRPr="00393B08">
        <w:rPr>
          <w:rFonts w:asciiTheme="minorHAnsi" w:hAnsiTheme="minorHAnsi" w:cstheme="minorHAnsi"/>
          <w:spacing w:val="-6"/>
        </w:rPr>
        <w:t> </w:t>
      </w:r>
      <w:r w:rsidR="009330C4" w:rsidRPr="00393B08">
        <w:rPr>
          <w:rFonts w:asciiTheme="minorHAnsi" w:hAnsiTheme="minorHAnsi" w:cstheme="minorHAnsi"/>
          <w:spacing w:val="-6"/>
        </w:rPr>
        <w:t>związku z otrzymaniem odniesień projektodawcy do nieuwzględnionej uwagi dotyczącej zmiany terminu</w:t>
      </w:r>
      <w:r w:rsidR="003504C8" w:rsidRPr="00393B08">
        <w:rPr>
          <w:rFonts w:asciiTheme="minorHAnsi" w:hAnsiTheme="minorHAnsi" w:cstheme="minorHAnsi"/>
          <w:spacing w:val="-6"/>
        </w:rPr>
        <w:t xml:space="preserve"> wejścia w </w:t>
      </w:r>
      <w:r w:rsidR="009330C4" w:rsidRPr="00393B08">
        <w:rPr>
          <w:rFonts w:asciiTheme="minorHAnsi" w:hAnsiTheme="minorHAnsi" w:cstheme="minorHAnsi"/>
          <w:spacing w:val="-6"/>
        </w:rPr>
        <w:t xml:space="preserve">życie </w:t>
      </w:r>
      <w:r w:rsidR="003504C8" w:rsidRPr="00393B08">
        <w:rPr>
          <w:rFonts w:ascii="Calibri" w:hAnsi="Calibri" w:cs="Calibri"/>
          <w:lang w:eastAsia="en-US"/>
        </w:rPr>
        <w:t>przepisów związanych z CEPiK 2.0 na 6 miesięcy od dnia ogłoszenia ustawy</w:t>
      </w:r>
      <w:r w:rsidR="00F31DE1" w:rsidRPr="00393B08">
        <w:rPr>
          <w:rFonts w:ascii="Calibri" w:hAnsi="Calibri" w:cs="Calibri"/>
          <w:lang w:eastAsia="en-US"/>
        </w:rPr>
        <w:t>,</w:t>
      </w:r>
      <w:r w:rsidR="00160E81">
        <w:rPr>
          <w:rFonts w:ascii="Calibri" w:hAnsi="Calibri" w:cs="Calibri"/>
          <w:lang w:eastAsia="en-US"/>
        </w:rPr>
        <w:t xml:space="preserve"> uprzejmie informuję, że</w:t>
      </w:r>
      <w:r w:rsidR="003504C8" w:rsidRPr="00393B08">
        <w:rPr>
          <w:rFonts w:ascii="Calibri" w:hAnsi="Calibri" w:cs="Calibri"/>
          <w:lang w:eastAsia="en-US"/>
        </w:rPr>
        <w:t xml:space="preserve"> </w:t>
      </w:r>
      <w:r w:rsidR="00393B08">
        <w:rPr>
          <w:rFonts w:ascii="Calibri" w:hAnsi="Calibri" w:cs="Calibri"/>
          <w:lang w:eastAsia="en-US"/>
        </w:rPr>
        <w:t>nie przyjmuję</w:t>
      </w:r>
      <w:r w:rsidR="009330C4" w:rsidRPr="00393B08">
        <w:rPr>
          <w:rFonts w:ascii="Calibri" w:hAnsi="Calibri" w:cs="Calibri"/>
          <w:lang w:eastAsia="en-US"/>
        </w:rPr>
        <w:t xml:space="preserve"> przedstawionych wyjaśnień.</w:t>
      </w:r>
    </w:p>
    <w:p w14:paraId="7DA2C4A3" w14:textId="450C63D4" w:rsidR="009330C4" w:rsidRPr="00393B08" w:rsidRDefault="009330C4" w:rsidP="00393B08">
      <w:pPr>
        <w:spacing w:after="120"/>
        <w:rPr>
          <w:rFonts w:ascii="Calibri" w:hAnsi="Calibri" w:cs="Calibri"/>
        </w:rPr>
      </w:pPr>
      <w:r w:rsidRPr="00393B08">
        <w:rPr>
          <w:rFonts w:ascii="Calibri" w:hAnsi="Calibri" w:cs="Calibri"/>
          <w:lang w:eastAsia="en-US"/>
        </w:rPr>
        <w:t>Rozszerzenie zakresu danych gromadzonych w centralnej ewidencji pojazdów o dane przedsiębiorców prowadzących stacje kontroli pojazdów oraz dane diagnostów</w:t>
      </w:r>
      <w:r w:rsidR="00393B08">
        <w:rPr>
          <w:rFonts w:ascii="Calibri" w:hAnsi="Calibri" w:cs="Calibri"/>
          <w:lang w:eastAsia="en-US"/>
        </w:rPr>
        <w:t>,</w:t>
      </w:r>
      <w:r w:rsidRPr="00393B08">
        <w:rPr>
          <w:rFonts w:ascii="Calibri" w:hAnsi="Calibri" w:cs="Calibri"/>
          <w:lang w:eastAsia="en-US"/>
        </w:rPr>
        <w:t xml:space="preserve"> a także zapewnienie mechanizmów komunikacji przy wsparciu systemu CEPiK2.0 pomiędzy podmiotami uczestniczącymi w przekazywaniu i otrzymywaniu tych danych nie wynika z</w:t>
      </w:r>
      <w:r w:rsidR="00393B08">
        <w:rPr>
          <w:rFonts w:ascii="Calibri" w:hAnsi="Calibri" w:cs="Calibri"/>
          <w:lang w:eastAsia="en-US"/>
        </w:rPr>
        <w:t> </w:t>
      </w:r>
      <w:r w:rsidRPr="00393B08">
        <w:rPr>
          <w:rFonts w:ascii="Calibri" w:hAnsi="Calibri" w:cs="Calibri"/>
          <w:lang w:eastAsia="en-US"/>
        </w:rPr>
        <w:t xml:space="preserve">przepisów przywołanej Dyrektywy </w:t>
      </w:r>
      <w:r w:rsidRPr="00393B08">
        <w:rPr>
          <w:rFonts w:ascii="Calibri" w:hAnsi="Calibri" w:cs="Calibri"/>
          <w:i/>
          <w:iCs/>
        </w:rPr>
        <w:t xml:space="preserve">2014/45/UE z dnia 3 kwietnia 2014 r. w sprawie okresowych badań zdatności do ruchu drogowego pojazdów silnikowych i ich przyczep oraz uchylającej dyrektywę 2009/40/WE </w:t>
      </w:r>
      <w:r w:rsidR="003504C8" w:rsidRPr="00393B08">
        <w:rPr>
          <w:rFonts w:ascii="Calibri" w:hAnsi="Calibri" w:cs="Calibri"/>
        </w:rPr>
        <w:t>(Dz. Urz. UE L 127 z </w:t>
      </w:r>
      <w:r w:rsidRPr="00393B08">
        <w:rPr>
          <w:rFonts w:ascii="Calibri" w:hAnsi="Calibri" w:cs="Calibri"/>
        </w:rPr>
        <w:t>29.04.2014, str. 51, z późn. zm.).</w:t>
      </w:r>
    </w:p>
    <w:p w14:paraId="685EA4B6" w14:textId="261C8E47" w:rsidR="009330C4" w:rsidRPr="00393B08" w:rsidRDefault="009330C4" w:rsidP="00393B08">
      <w:pPr>
        <w:spacing w:after="120"/>
        <w:rPr>
          <w:rFonts w:ascii="Calibri" w:hAnsi="Calibri" w:cs="Calibri"/>
        </w:rPr>
      </w:pPr>
      <w:r w:rsidRPr="00393B08">
        <w:rPr>
          <w:rFonts w:ascii="Calibri" w:hAnsi="Calibri" w:cs="Calibri"/>
        </w:rPr>
        <w:t>Przedmiotowa Dyrektywa zawiera wymagania odnośnie zapewnienia gromadzenia danych dotyczących przeprowadzonego badania zdatności pojazdu do ruchu, co system wspierający centralną ewidencję pojazdów na dziś zapewnia. Ew</w:t>
      </w:r>
      <w:r w:rsidR="00393B08">
        <w:rPr>
          <w:rFonts w:ascii="Calibri" w:hAnsi="Calibri" w:cs="Calibri"/>
        </w:rPr>
        <w:t xml:space="preserve">entualne dostosowanie związane bezpośrednio </w:t>
      </w:r>
      <w:r w:rsidRPr="00393B08">
        <w:rPr>
          <w:rFonts w:ascii="Calibri" w:hAnsi="Calibri" w:cs="Calibri"/>
        </w:rPr>
        <w:t>z przepisami Dyrektywy ewentualnie może wiązać się z</w:t>
      </w:r>
      <w:r w:rsidR="00393B08">
        <w:rPr>
          <w:rFonts w:ascii="Calibri" w:hAnsi="Calibri" w:cs="Calibri"/>
        </w:rPr>
        <w:t> </w:t>
      </w:r>
      <w:r w:rsidRPr="00393B08">
        <w:rPr>
          <w:rFonts w:ascii="Calibri" w:hAnsi="Calibri" w:cs="Calibri"/>
        </w:rPr>
        <w:t>uporządkowaniem słownika badań technicznych oraz czynności wykonywanych przez diagnostów.</w:t>
      </w:r>
    </w:p>
    <w:p w14:paraId="11E1D1EE" w14:textId="571400E1" w:rsidR="009330C4" w:rsidRPr="00393B08" w:rsidRDefault="009330C4" w:rsidP="00393B08">
      <w:pPr>
        <w:spacing w:after="120"/>
        <w:rPr>
          <w:rFonts w:ascii="Calibri" w:hAnsi="Calibri" w:cs="Calibri"/>
          <w:lang w:eastAsia="en-US"/>
        </w:rPr>
      </w:pPr>
      <w:r w:rsidRPr="00393B08">
        <w:rPr>
          <w:rFonts w:ascii="Calibri" w:hAnsi="Calibri" w:cs="Calibri"/>
          <w:lang w:eastAsia="en-US"/>
        </w:rPr>
        <w:t xml:space="preserve">Projekt ustawy zawiera natomiast regulacje, które bezpośrednio skutkują istotnymi zmianami w centralnej ewidencji pojazdów, co wymaga zapewnienia zasobów i czasu na realizację. </w:t>
      </w:r>
    </w:p>
    <w:p w14:paraId="5CB72D80" w14:textId="44142D6F" w:rsidR="009330C4" w:rsidRPr="00160E81" w:rsidRDefault="00F31DE1" w:rsidP="00393B08">
      <w:pPr>
        <w:spacing w:after="120"/>
        <w:rPr>
          <w:rFonts w:ascii="Calibri" w:hAnsi="Calibri" w:cs="Calibri"/>
          <w:lang w:eastAsia="en-US"/>
        </w:rPr>
      </w:pPr>
      <w:r w:rsidRPr="00160E81">
        <w:rPr>
          <w:rFonts w:ascii="Calibri" w:hAnsi="Calibri" w:cs="Calibri"/>
          <w:lang w:eastAsia="en-US"/>
        </w:rPr>
        <w:t>Mając powyższe na względz</w:t>
      </w:r>
      <w:r w:rsidR="00393B08" w:rsidRPr="00160E81">
        <w:rPr>
          <w:rFonts w:ascii="Calibri" w:hAnsi="Calibri" w:cs="Calibri"/>
          <w:lang w:eastAsia="en-US"/>
        </w:rPr>
        <w:t>ie ponawiam zgłoszoną uwagę. Zwracam</w:t>
      </w:r>
      <w:r w:rsidR="003504C8" w:rsidRPr="00160E81">
        <w:rPr>
          <w:rFonts w:ascii="Calibri" w:hAnsi="Calibri" w:cs="Calibri"/>
          <w:lang w:eastAsia="en-US"/>
        </w:rPr>
        <w:t xml:space="preserve"> się również z </w:t>
      </w:r>
      <w:r w:rsidR="009330C4" w:rsidRPr="00160E81">
        <w:rPr>
          <w:rFonts w:ascii="Calibri" w:hAnsi="Calibri" w:cs="Calibri"/>
          <w:lang w:eastAsia="en-US"/>
        </w:rPr>
        <w:t>prośbą o</w:t>
      </w:r>
      <w:r w:rsidR="00393B08" w:rsidRPr="00160E81">
        <w:rPr>
          <w:rFonts w:ascii="Calibri" w:hAnsi="Calibri" w:cs="Calibri"/>
          <w:lang w:eastAsia="en-US"/>
        </w:rPr>
        <w:t> </w:t>
      </w:r>
      <w:r w:rsidR="009330C4" w:rsidRPr="00160E81">
        <w:rPr>
          <w:rFonts w:ascii="Calibri" w:hAnsi="Calibri" w:cs="Calibri"/>
          <w:lang w:eastAsia="en-US"/>
        </w:rPr>
        <w:t>określenie terminu wejścia w życie przepisów</w:t>
      </w:r>
      <w:r w:rsidR="00393B08" w:rsidRPr="00160E81">
        <w:rPr>
          <w:rFonts w:ascii="Calibri" w:hAnsi="Calibri" w:cs="Calibri"/>
          <w:lang w:eastAsia="en-US"/>
        </w:rPr>
        <w:t xml:space="preserve"> z uwzględnieniem możliwości realizacyjnych</w:t>
      </w:r>
      <w:r w:rsidR="009330C4" w:rsidRPr="00160E81">
        <w:rPr>
          <w:rFonts w:ascii="Calibri" w:hAnsi="Calibri" w:cs="Calibri"/>
          <w:lang w:eastAsia="en-US"/>
        </w:rPr>
        <w:t xml:space="preserve"> po stronie KPRM oraz Wykonawcy systemu CEPiK2.0.</w:t>
      </w:r>
    </w:p>
    <w:p w14:paraId="7A59787D" w14:textId="7087D08C" w:rsidR="009330C4" w:rsidRPr="00393B08" w:rsidRDefault="00393B08" w:rsidP="00393B08">
      <w:pPr>
        <w:spacing w:after="120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Podkreślam, że p</w:t>
      </w:r>
      <w:r w:rsidR="009330C4" w:rsidRPr="00393B08">
        <w:rPr>
          <w:rFonts w:ascii="Calibri" w:hAnsi="Calibri" w:cs="Calibri"/>
          <w:lang w:eastAsia="en-US"/>
        </w:rPr>
        <w:t>rojekt zawiera szereg rozwiązań, które skutkują koniecznością istotnej rozbudowy lub dostosowania istniejących funkcjonalności centralnej ewidencji pojazdów, w</w:t>
      </w:r>
      <w:r>
        <w:rPr>
          <w:rFonts w:ascii="Calibri" w:hAnsi="Calibri" w:cs="Calibri"/>
          <w:lang w:eastAsia="en-US"/>
        </w:rPr>
        <w:t> </w:t>
      </w:r>
      <w:r w:rsidR="009330C4" w:rsidRPr="00393B08">
        <w:rPr>
          <w:rFonts w:ascii="Calibri" w:hAnsi="Calibri" w:cs="Calibri"/>
          <w:lang w:eastAsia="en-US"/>
        </w:rPr>
        <w:t>tym m.in. związane z rozszerzeniem zakresu danych gromadzonych w ewidencji o</w:t>
      </w:r>
      <w:r>
        <w:rPr>
          <w:rFonts w:ascii="Calibri" w:hAnsi="Calibri" w:cs="Calibri"/>
          <w:lang w:eastAsia="en-US"/>
        </w:rPr>
        <w:t> </w:t>
      </w:r>
      <w:r w:rsidR="009330C4" w:rsidRPr="00393B08">
        <w:rPr>
          <w:rFonts w:ascii="Calibri" w:hAnsi="Calibri" w:cs="Calibri"/>
          <w:lang w:eastAsia="en-US"/>
        </w:rPr>
        <w:t>przedsiębiorców prowadzących stacje kontroli pojazdów oraz o diagnostów</w:t>
      </w:r>
      <w:r>
        <w:rPr>
          <w:rFonts w:ascii="Calibri" w:hAnsi="Calibri" w:cs="Calibri"/>
          <w:lang w:eastAsia="en-US"/>
        </w:rPr>
        <w:t>,</w:t>
      </w:r>
      <w:r w:rsidR="009330C4" w:rsidRPr="00393B08">
        <w:rPr>
          <w:rFonts w:ascii="Calibri" w:hAnsi="Calibri" w:cs="Calibri"/>
          <w:lang w:eastAsia="en-US"/>
        </w:rPr>
        <w:t xml:space="preserve"> a także </w:t>
      </w:r>
      <w:r w:rsidR="009330C4" w:rsidRPr="00393B08">
        <w:rPr>
          <w:rFonts w:ascii="Calibri" w:hAnsi="Calibri" w:cs="Calibri"/>
          <w:lang w:eastAsia="en-US"/>
        </w:rPr>
        <w:lastRenderedPageBreak/>
        <w:t>z</w:t>
      </w:r>
      <w:r>
        <w:rPr>
          <w:rFonts w:ascii="Calibri" w:hAnsi="Calibri" w:cs="Calibri"/>
          <w:lang w:eastAsia="en-US"/>
        </w:rPr>
        <w:t> </w:t>
      </w:r>
      <w:r w:rsidR="009330C4" w:rsidRPr="00393B08">
        <w:rPr>
          <w:rFonts w:ascii="Calibri" w:hAnsi="Calibri" w:cs="Calibri"/>
          <w:lang w:eastAsia="en-US"/>
        </w:rPr>
        <w:t>uwzględnieniem w katalogu podmiotów zasilających ewidencję Dyrektora Transportowego Dozoru Technicznego.</w:t>
      </w:r>
    </w:p>
    <w:p w14:paraId="55705051" w14:textId="47CC03E6" w:rsidR="009330C4" w:rsidRPr="00393B08" w:rsidRDefault="009330C4" w:rsidP="00393B08">
      <w:pPr>
        <w:spacing w:after="120"/>
        <w:rPr>
          <w:rFonts w:ascii="Calibri" w:hAnsi="Calibri" w:cs="Calibri"/>
          <w:lang w:eastAsia="en-US"/>
        </w:rPr>
      </w:pPr>
      <w:r w:rsidRPr="00393B08">
        <w:rPr>
          <w:rFonts w:ascii="Calibri" w:hAnsi="Calibri" w:cs="Calibri"/>
          <w:lang w:eastAsia="en-US"/>
        </w:rPr>
        <w:t>Realizacja zmian po stronie centralnej wiąże się z koniecznością dostosowania systemów dziedzinowych i przeprowadzeniem integracji z częścią centralną systemu CEPiK2.0</w:t>
      </w:r>
      <w:r w:rsidR="00393B08">
        <w:rPr>
          <w:rFonts w:ascii="Calibri" w:hAnsi="Calibri" w:cs="Calibri"/>
          <w:lang w:eastAsia="en-US"/>
        </w:rPr>
        <w:t>,</w:t>
      </w:r>
      <w:r w:rsidRPr="00393B08">
        <w:rPr>
          <w:rFonts w:ascii="Calibri" w:hAnsi="Calibri" w:cs="Calibri"/>
          <w:lang w:eastAsia="en-US"/>
        </w:rPr>
        <w:t xml:space="preserve"> co </w:t>
      </w:r>
      <w:r w:rsidRPr="00A1354C">
        <w:rPr>
          <w:rFonts w:ascii="Calibri" w:hAnsi="Calibri" w:cs="Calibri"/>
          <w:lang w:eastAsia="en-US"/>
        </w:rPr>
        <w:t>wymaga zabezpieczenia zasobów i czasu na realizację po stronie podmiotów inte</w:t>
      </w:r>
      <w:r w:rsidR="00393B08" w:rsidRPr="00A1354C">
        <w:rPr>
          <w:rFonts w:ascii="Calibri" w:hAnsi="Calibri" w:cs="Calibri"/>
          <w:lang w:eastAsia="en-US"/>
        </w:rPr>
        <w:t>grujący</w:t>
      </w:r>
      <w:r w:rsidR="00160E81">
        <w:rPr>
          <w:rFonts w:ascii="Calibri" w:hAnsi="Calibri" w:cs="Calibri"/>
          <w:lang w:eastAsia="en-US"/>
        </w:rPr>
        <w:t xml:space="preserve">ch się, </w:t>
      </w:r>
      <w:r w:rsidR="00393B08" w:rsidRPr="00A1354C">
        <w:rPr>
          <w:rFonts w:ascii="Calibri" w:hAnsi="Calibri" w:cs="Calibri"/>
          <w:lang w:eastAsia="en-US"/>
        </w:rPr>
        <w:t>m.in. PWPW S.A.</w:t>
      </w:r>
      <w:r w:rsidRPr="00A1354C">
        <w:rPr>
          <w:rFonts w:ascii="Calibri" w:hAnsi="Calibri" w:cs="Calibri"/>
          <w:lang w:eastAsia="en-US"/>
        </w:rPr>
        <w:t xml:space="preserve"> w zakresie rozwiązań teleinformatycznych po stronie starostw, Dyrektora Transportowego Dozoru Technicznego oraz podmiotów dostarczających oprogramowanie dla stacji kontroli pojazdów. Czas niezbędny na przygotowanie rozwiązania wraz z przep</w:t>
      </w:r>
      <w:r w:rsidR="003504C8" w:rsidRPr="00A1354C">
        <w:rPr>
          <w:rFonts w:ascii="Calibri" w:hAnsi="Calibri" w:cs="Calibri"/>
          <w:lang w:eastAsia="en-US"/>
        </w:rPr>
        <w:t>rowadzeniem wymaganych w </w:t>
      </w:r>
      <w:r w:rsidRPr="00A1354C">
        <w:rPr>
          <w:rFonts w:ascii="Calibri" w:hAnsi="Calibri" w:cs="Calibri"/>
          <w:lang w:eastAsia="en-US"/>
        </w:rPr>
        <w:t>cyklu wytwórczym testów z udziałem podmiotów zewnętrznych szacuje się na około 6 miesięcy od ogłoszenia ustawy.</w:t>
      </w:r>
    </w:p>
    <w:p w14:paraId="50C60579" w14:textId="31C1D7E7" w:rsidR="009330C4" w:rsidRPr="00393B08" w:rsidRDefault="009330C4" w:rsidP="00393B08">
      <w:pPr>
        <w:spacing w:after="120"/>
        <w:rPr>
          <w:rFonts w:ascii="Calibri" w:hAnsi="Calibri" w:cs="Calibri"/>
          <w:lang w:eastAsia="en-US"/>
        </w:rPr>
      </w:pPr>
      <w:r w:rsidRPr="00393B08">
        <w:rPr>
          <w:rFonts w:ascii="Calibri" w:hAnsi="Calibri" w:cs="Calibri"/>
          <w:lang w:eastAsia="en-US"/>
        </w:rPr>
        <w:t xml:space="preserve">Biorąc powyższe pod uwagę aktualnie proponowany termin wejścia w życie przepisów ustawy określony na </w:t>
      </w:r>
      <w:r w:rsidR="00393B08">
        <w:rPr>
          <w:rFonts w:ascii="Calibri" w:hAnsi="Calibri" w:cs="Calibri"/>
          <w:lang w:eastAsia="en-US"/>
        </w:rPr>
        <w:t>0</w:t>
      </w:r>
      <w:r w:rsidRPr="00393B08">
        <w:rPr>
          <w:rFonts w:ascii="Calibri" w:hAnsi="Calibri" w:cs="Calibri"/>
          <w:lang w:eastAsia="en-US"/>
        </w:rPr>
        <w:t xml:space="preserve">1.01.2022 r., przy niezakończonym procesie legislacyjnym i braku aktów wykonawczych do przedmiotowej ustawy, nie jest możliwy do spełnienia, ponieważ nie zapewnia czasu niezbędnego na realizację zadania – przy aktualnie zabezpieczonych zasobach zaangażowanych w realizację prac zgodnie z przyjętym na 2021 r. harmonogramem dla CEPiK2.0. </w:t>
      </w:r>
    </w:p>
    <w:p w14:paraId="664126A2" w14:textId="77777777" w:rsidR="009330C4" w:rsidRPr="00160E81" w:rsidRDefault="009330C4" w:rsidP="00393B08">
      <w:pPr>
        <w:spacing w:after="120"/>
        <w:rPr>
          <w:rFonts w:ascii="Calibri" w:hAnsi="Calibri" w:cs="Calibri"/>
          <w:lang w:eastAsia="en-US"/>
        </w:rPr>
      </w:pPr>
      <w:r w:rsidRPr="00160E81">
        <w:rPr>
          <w:rFonts w:ascii="Calibri" w:hAnsi="Calibri" w:cs="Calibri"/>
          <w:lang w:eastAsia="en-US"/>
        </w:rPr>
        <w:t>Biorąc powyższe pod uwagę proszę o określenie terminu wejścia w życie przepisów dotyczących komunikacji w ramach CEPiK na 6 miesięcy od dnia ogłoszenia ustawy.</w:t>
      </w:r>
    </w:p>
    <w:p w14:paraId="61614DA6" w14:textId="77777777" w:rsidR="000A71A0" w:rsidRPr="00393B08" w:rsidRDefault="00800806" w:rsidP="00393B08">
      <w:pPr>
        <w:spacing w:before="600" w:after="120"/>
        <w:ind w:left="3969"/>
        <w:jc w:val="center"/>
        <w:rPr>
          <w:rFonts w:asciiTheme="minorHAnsi" w:hAnsiTheme="minorHAnsi" w:cstheme="minorHAnsi"/>
          <w:i/>
          <w:iCs/>
        </w:rPr>
      </w:pPr>
      <w:r w:rsidRPr="00393B08">
        <w:rPr>
          <w:rFonts w:asciiTheme="minorHAnsi" w:hAnsiTheme="minorHAnsi" w:cstheme="minorHAnsi"/>
          <w:i/>
          <w:iCs/>
        </w:rPr>
        <w:t>Z poważaniem</w:t>
      </w:r>
    </w:p>
    <w:p w14:paraId="507BDA49" w14:textId="0772C100" w:rsidR="000A71A0" w:rsidRPr="00393B08" w:rsidRDefault="00800806" w:rsidP="00393B08">
      <w:pPr>
        <w:ind w:left="3969"/>
        <w:jc w:val="center"/>
        <w:rPr>
          <w:rFonts w:asciiTheme="minorHAnsi" w:hAnsiTheme="minorHAnsi" w:cstheme="minorHAnsi"/>
          <w:b/>
          <w:bCs/>
        </w:rPr>
      </w:pPr>
      <w:r w:rsidRPr="00393B08">
        <w:rPr>
          <w:rFonts w:asciiTheme="minorHAnsi" w:hAnsiTheme="minorHAnsi" w:cstheme="minorHAnsi"/>
          <w:b/>
          <w:bCs/>
        </w:rPr>
        <w:t xml:space="preserve">z up. </w:t>
      </w:r>
      <w:r w:rsidR="00393B08">
        <w:rPr>
          <w:rFonts w:asciiTheme="minorHAnsi" w:hAnsiTheme="minorHAnsi" w:cstheme="minorHAnsi"/>
          <w:b/>
          <w:bCs/>
        </w:rPr>
        <w:t>Janusz Cieszyński</w:t>
      </w:r>
    </w:p>
    <w:p w14:paraId="3A71F5C4" w14:textId="77777777" w:rsidR="000A71A0" w:rsidRPr="00393B08" w:rsidRDefault="00800806" w:rsidP="00393B08">
      <w:pPr>
        <w:ind w:left="3969"/>
        <w:jc w:val="center"/>
        <w:rPr>
          <w:rFonts w:asciiTheme="minorHAnsi" w:hAnsiTheme="minorHAnsi" w:cstheme="minorHAnsi"/>
          <w:b/>
          <w:bCs/>
        </w:rPr>
      </w:pPr>
      <w:r w:rsidRPr="00393B08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393B08" w:rsidRDefault="00800806" w:rsidP="00393B08">
      <w:pPr>
        <w:spacing w:after="120"/>
        <w:ind w:left="3969"/>
        <w:jc w:val="center"/>
        <w:rPr>
          <w:rFonts w:asciiTheme="minorHAnsi" w:hAnsiTheme="minorHAnsi" w:cstheme="minorHAnsi"/>
          <w:b/>
          <w:bCs/>
        </w:rPr>
      </w:pPr>
      <w:r w:rsidRPr="00393B08">
        <w:rPr>
          <w:rFonts w:asciiTheme="minorHAnsi" w:hAnsiTheme="minorHAnsi" w:cstheme="minorHAnsi"/>
          <w:b/>
          <w:bCs/>
        </w:rPr>
        <w:t>w Kancelarii Prezesa Rady Ministrów</w:t>
      </w:r>
    </w:p>
    <w:p w14:paraId="5BB41C3E" w14:textId="45AD5661" w:rsidR="0080299C" w:rsidRPr="00393B08" w:rsidRDefault="00800806" w:rsidP="00393B08">
      <w:pPr>
        <w:ind w:left="3969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393B08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80299C" w:rsidRPr="00393B08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95F78" w14:textId="77777777" w:rsidR="00B00B28" w:rsidRDefault="00B00B28">
      <w:r>
        <w:separator/>
      </w:r>
    </w:p>
  </w:endnote>
  <w:endnote w:type="continuationSeparator" w:id="0">
    <w:p w14:paraId="25776BF1" w14:textId="77777777" w:rsidR="00B00B28" w:rsidRDefault="00B0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7" name="Obraz 7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623E0" w14:textId="77777777" w:rsidR="00B00B28" w:rsidRDefault="00B00B28">
      <w:r>
        <w:separator/>
      </w:r>
    </w:p>
  </w:footnote>
  <w:footnote w:type="continuationSeparator" w:id="0">
    <w:p w14:paraId="3F94D35A" w14:textId="77777777" w:rsidR="00B00B28" w:rsidRDefault="00B00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768" w14:textId="77777777" w:rsidR="007018D3" w:rsidRDefault="00B00B28" w:rsidP="007018D3">
    <w:pPr>
      <w:pStyle w:val="Nagwek"/>
      <w:jc w:val="right"/>
    </w:pPr>
  </w:p>
  <w:p w14:paraId="02725DBB" w14:textId="77777777" w:rsidR="007018D3" w:rsidRDefault="00B00B28" w:rsidP="007018D3">
    <w:pPr>
      <w:pStyle w:val="Nagwek"/>
      <w:jc w:val="right"/>
    </w:pPr>
  </w:p>
  <w:p w14:paraId="7882869A" w14:textId="77777777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4AFF1051" w:rsidR="0033475C" w:rsidRPr="00DA3527" w:rsidRDefault="00BC288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C288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DRC.WLA.0641.280.2021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4AFF1051" w:rsidR="0033475C" w:rsidRPr="00DA3527" w:rsidRDefault="00BC288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C288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DRC.WLA.0641.280.2021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6" name="Obraz 6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0" w:name="ezdDataPodpisu"/>
    <w:bookmarkEnd w:id="0"/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56"/>
    <w:rsid w:val="00021DB7"/>
    <w:rsid w:val="00085A64"/>
    <w:rsid w:val="00091413"/>
    <w:rsid w:val="000B561C"/>
    <w:rsid w:val="000C7006"/>
    <w:rsid w:val="000D5BE7"/>
    <w:rsid w:val="000E00FB"/>
    <w:rsid w:val="001108E0"/>
    <w:rsid w:val="00131F11"/>
    <w:rsid w:val="00141935"/>
    <w:rsid w:val="00143B60"/>
    <w:rsid w:val="00155C58"/>
    <w:rsid w:val="00156771"/>
    <w:rsid w:val="00160E81"/>
    <w:rsid w:val="00175D22"/>
    <w:rsid w:val="00176E9D"/>
    <w:rsid w:val="001A64A4"/>
    <w:rsid w:val="001B53DC"/>
    <w:rsid w:val="001D2CEF"/>
    <w:rsid w:val="001E4F9D"/>
    <w:rsid w:val="00202441"/>
    <w:rsid w:val="00210F06"/>
    <w:rsid w:val="0021109B"/>
    <w:rsid w:val="00211A1E"/>
    <w:rsid w:val="002275BA"/>
    <w:rsid w:val="00235802"/>
    <w:rsid w:val="002447CB"/>
    <w:rsid w:val="00250659"/>
    <w:rsid w:val="0025784F"/>
    <w:rsid w:val="00263292"/>
    <w:rsid w:val="00270126"/>
    <w:rsid w:val="00270492"/>
    <w:rsid w:val="00270532"/>
    <w:rsid w:val="002B23C4"/>
    <w:rsid w:val="002B2F27"/>
    <w:rsid w:val="00300251"/>
    <w:rsid w:val="003009AB"/>
    <w:rsid w:val="00331DEA"/>
    <w:rsid w:val="00333EF7"/>
    <w:rsid w:val="003353C7"/>
    <w:rsid w:val="003365D0"/>
    <w:rsid w:val="003504C8"/>
    <w:rsid w:val="0037738F"/>
    <w:rsid w:val="00391928"/>
    <w:rsid w:val="00393B08"/>
    <w:rsid w:val="00395F58"/>
    <w:rsid w:val="003A1D32"/>
    <w:rsid w:val="003D2D3F"/>
    <w:rsid w:val="00401A47"/>
    <w:rsid w:val="004228CB"/>
    <w:rsid w:val="004373FE"/>
    <w:rsid w:val="004557B2"/>
    <w:rsid w:val="004B5188"/>
    <w:rsid w:val="004D7118"/>
    <w:rsid w:val="004D743E"/>
    <w:rsid w:val="004F228E"/>
    <w:rsid w:val="00503A66"/>
    <w:rsid w:val="0056690C"/>
    <w:rsid w:val="0057174F"/>
    <w:rsid w:val="0057318D"/>
    <w:rsid w:val="00573954"/>
    <w:rsid w:val="005A73DD"/>
    <w:rsid w:val="005C156B"/>
    <w:rsid w:val="005C42E5"/>
    <w:rsid w:val="005F7E56"/>
    <w:rsid w:val="00600D1E"/>
    <w:rsid w:val="0062015D"/>
    <w:rsid w:val="00631053"/>
    <w:rsid w:val="00633EB4"/>
    <w:rsid w:val="00665688"/>
    <w:rsid w:val="006756BD"/>
    <w:rsid w:val="00680E2E"/>
    <w:rsid w:val="00685370"/>
    <w:rsid w:val="00686C3A"/>
    <w:rsid w:val="006B06B4"/>
    <w:rsid w:val="006B12E5"/>
    <w:rsid w:val="006B5B2C"/>
    <w:rsid w:val="006C3659"/>
    <w:rsid w:val="006D6565"/>
    <w:rsid w:val="00707465"/>
    <w:rsid w:val="00712065"/>
    <w:rsid w:val="00726045"/>
    <w:rsid w:val="00737702"/>
    <w:rsid w:val="00753A64"/>
    <w:rsid w:val="00773543"/>
    <w:rsid w:val="00781CBC"/>
    <w:rsid w:val="007900CF"/>
    <w:rsid w:val="007D2F5C"/>
    <w:rsid w:val="007E3C66"/>
    <w:rsid w:val="00800806"/>
    <w:rsid w:val="0080299C"/>
    <w:rsid w:val="00806AF5"/>
    <w:rsid w:val="00816F1B"/>
    <w:rsid w:val="00817057"/>
    <w:rsid w:val="008241E2"/>
    <w:rsid w:val="00831AF5"/>
    <w:rsid w:val="0084071E"/>
    <w:rsid w:val="008457B7"/>
    <w:rsid w:val="008541EF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330C4"/>
    <w:rsid w:val="0094441E"/>
    <w:rsid w:val="00950D01"/>
    <w:rsid w:val="00962CF6"/>
    <w:rsid w:val="00971C1E"/>
    <w:rsid w:val="00974516"/>
    <w:rsid w:val="00981A4C"/>
    <w:rsid w:val="00A1354C"/>
    <w:rsid w:val="00A3134F"/>
    <w:rsid w:val="00A61EF6"/>
    <w:rsid w:val="00A62120"/>
    <w:rsid w:val="00A6673C"/>
    <w:rsid w:val="00A73B0F"/>
    <w:rsid w:val="00A7580D"/>
    <w:rsid w:val="00A8209E"/>
    <w:rsid w:val="00A86A24"/>
    <w:rsid w:val="00AC2C33"/>
    <w:rsid w:val="00AD13B4"/>
    <w:rsid w:val="00AE5C66"/>
    <w:rsid w:val="00B00B28"/>
    <w:rsid w:val="00B10FE8"/>
    <w:rsid w:val="00B23288"/>
    <w:rsid w:val="00B92CA8"/>
    <w:rsid w:val="00B9713D"/>
    <w:rsid w:val="00BA3313"/>
    <w:rsid w:val="00BC0650"/>
    <w:rsid w:val="00BC288B"/>
    <w:rsid w:val="00BD45F4"/>
    <w:rsid w:val="00BE608E"/>
    <w:rsid w:val="00C000E7"/>
    <w:rsid w:val="00C0739B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12BE4"/>
    <w:rsid w:val="00D52468"/>
    <w:rsid w:val="00D57C88"/>
    <w:rsid w:val="00D8099A"/>
    <w:rsid w:val="00DC5F70"/>
    <w:rsid w:val="00DD2EA6"/>
    <w:rsid w:val="00DD7D26"/>
    <w:rsid w:val="00DE10DB"/>
    <w:rsid w:val="00E32DC4"/>
    <w:rsid w:val="00E643FE"/>
    <w:rsid w:val="00ED795C"/>
    <w:rsid w:val="00EE578D"/>
    <w:rsid w:val="00EF3E80"/>
    <w:rsid w:val="00F00AF0"/>
    <w:rsid w:val="00F31DE1"/>
    <w:rsid w:val="00F43A65"/>
    <w:rsid w:val="00F5031F"/>
    <w:rsid w:val="00F76BF7"/>
    <w:rsid w:val="00FA32B5"/>
    <w:rsid w:val="00FA7B2A"/>
    <w:rsid w:val="00FC2461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1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53</TotalTime>
  <Pages>1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Autor</cp:lastModifiedBy>
  <cp:revision>7</cp:revision>
  <dcterms:created xsi:type="dcterms:W3CDTF">2021-07-28T07:46:00Z</dcterms:created>
  <dcterms:modified xsi:type="dcterms:W3CDTF">2021-07-28T13:04:00Z</dcterms:modified>
</cp:coreProperties>
</file>